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FE7CB4" w:rsidRDefault="00FE7CB4" w:rsidP="00FE7CB4">
      <w:pPr>
        <w:jc w:val="center"/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18"/>
        <w:gridCol w:w="952"/>
        <w:gridCol w:w="511"/>
        <w:gridCol w:w="855"/>
        <w:gridCol w:w="786"/>
        <w:gridCol w:w="786"/>
        <w:gridCol w:w="1616"/>
        <w:gridCol w:w="1926"/>
        <w:gridCol w:w="1172"/>
        <w:gridCol w:w="1096"/>
      </w:tblGrid>
      <w:tr w:rsidR="00FE7CB4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56D4D" w:rsidTr="00B54E53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FE7CB4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56D4D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56D4D" w:rsidTr="00B54E53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E7CB4" w:rsidRDefault="00FE7CB4" w:rsidP="00FE7CB4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FE7CB4" w:rsidRDefault="00FE7CB4" w:rsidP="00FE7CB4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2"/>
        <w:gridCol w:w="2836"/>
        <w:gridCol w:w="964"/>
        <w:gridCol w:w="541"/>
        <w:gridCol w:w="862"/>
        <w:gridCol w:w="731"/>
        <w:gridCol w:w="734"/>
        <w:gridCol w:w="1662"/>
        <w:gridCol w:w="1808"/>
        <w:gridCol w:w="1106"/>
        <w:gridCol w:w="1100"/>
      </w:tblGrid>
      <w:tr w:rsidR="00FE7CB4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7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7CB4" w:rsidTr="00B54E5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835"/>
        <w:gridCol w:w="969"/>
        <w:gridCol w:w="543"/>
        <w:gridCol w:w="864"/>
        <w:gridCol w:w="731"/>
        <w:gridCol w:w="734"/>
        <w:gridCol w:w="1661"/>
        <w:gridCol w:w="1803"/>
        <w:gridCol w:w="1098"/>
        <w:gridCol w:w="1109"/>
      </w:tblGrid>
      <w:tr w:rsidR="00FE7CB4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Electronique fondamentale 2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Logique combinatoire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séquentielle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Mesures électriques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électroniques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 Electronique fondamentale 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Logique combinatoire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séquentielle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Technologie des compo-              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sants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électroniques 1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Technologie et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fabrica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-             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tion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des circuits intégrés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FE7CB4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Unités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s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 xml:space="preserve">Systèmes à Microprocesseurs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Fonctions d</w:t>
            </w:r>
            <w:r>
              <w:rPr>
                <w:rFonts w:asciiTheme="majorHAnsi" w:eastAsia="Calibri" w:hAnsiTheme="majorHAnsi" w:cs="Calibri"/>
                <w:color w:val="000000"/>
              </w:rPr>
              <w:t>e l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’Électronique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 xml:space="preserve">Traitement du signal 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hAnsiTheme="majorHAnsi" w:cs="Arial"/>
              </w:rPr>
              <w:t>Réseaux informatiques locaux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 xml:space="preserve">TP </w:t>
            </w:r>
            <w:r w:rsidRPr="002B2E97">
              <w:rPr>
                <w:rFonts w:asciiTheme="majorHAnsi" w:eastAsia="Calibri" w:hAnsiTheme="majorHAnsi" w:cs="Calibri"/>
              </w:rPr>
              <w:t xml:space="preserve">Systèmes </w:t>
            </w:r>
            <w:r>
              <w:rPr>
                <w:rFonts w:asciiTheme="majorHAnsi" w:eastAsia="Calibri" w:hAnsiTheme="majorHAnsi" w:cs="Calibri"/>
              </w:rPr>
              <w:t xml:space="preserve">à </w:t>
            </w:r>
            <w:r w:rsidRPr="002B2E97">
              <w:rPr>
                <w:rFonts w:asciiTheme="majorHAnsi" w:eastAsia="Calibri" w:hAnsiTheme="majorHAnsi" w:cs="Calibri"/>
              </w:rPr>
              <w:t>Microprocesseurs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TP Fonctions d</w:t>
            </w:r>
            <w:r>
              <w:rPr>
                <w:rFonts w:asciiTheme="majorHAnsi" w:hAnsiTheme="majorHAnsi"/>
              </w:rPr>
              <w:t>e l</w:t>
            </w:r>
            <w:r w:rsidRPr="002B2E97">
              <w:rPr>
                <w:rFonts w:asciiTheme="majorHAnsi" w:hAnsiTheme="majorHAnsi"/>
              </w:rPr>
              <w:t>’Électronique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TP S</w:t>
            </w:r>
            <w:r w:rsidRPr="002B2E97">
              <w:rPr>
                <w:rFonts w:asciiTheme="majorHAnsi" w:eastAsia="Calibri" w:hAnsiTheme="majorHAnsi" w:cs="Calibri"/>
              </w:rPr>
              <w:t xml:space="preserve">ignal et </w:t>
            </w:r>
            <w:r w:rsidRPr="002B2E97">
              <w:rPr>
                <w:rFonts w:asciiTheme="majorHAnsi" w:hAnsiTheme="majorHAnsi" w:cs="Arial"/>
              </w:rPr>
              <w:t>Réseaux locaux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Travaux  avant-Projet 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56D4D" w:rsidTr="00B54E5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Technologie des composants électroniques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hAnsiTheme="majorHAnsi"/>
              </w:rPr>
              <w:t xml:space="preserve">Propagation d’ondes et Antennes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Physique des semi-conducteurs</w:t>
            </w:r>
            <w:r w:rsidRPr="002B2E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FE7CB4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Unités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s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Asservissements et régulation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hAnsiTheme="majorHAnsi" w:cs="Arial"/>
              </w:rPr>
              <w:t>Capteurs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56D4D" w:rsidTr="00B54E5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 xml:space="preserve">Electronique de puissance 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 xml:space="preserve">Electronique des impulsions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</w:rPr>
              <w:t>Projet de Fin de Cycle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TP Asservissements et régulation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>TP Capteurs</w:t>
            </w:r>
            <w:r w:rsidRPr="00120BAA">
              <w:rPr>
                <w:rFonts w:asciiTheme="majorHAnsi" w:hAnsiTheme="majorHAnsi" w:cs="Arial"/>
              </w:rPr>
              <w:t xml:space="preserve">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>TP Electronique de puissance et impulsions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10h</w:t>
            </w:r>
            <w:r>
              <w:rPr>
                <w:rFonts w:asciiTheme="majorHAnsi" w:eastAsia="Calibri" w:hAnsiTheme="majorHAnsi" w:cs="Calibri"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56D4D" w:rsidTr="00B54E53">
        <w:trPr>
          <w:trHeight w:val="1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 xml:space="preserve">Dispositifs Optoélectroniques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120BAA">
              <w:rPr>
                <w:rFonts w:asciiTheme="majorHAnsi" w:eastAsia="Calibri" w:hAnsiTheme="majorHAnsi" w:cs="Calibri"/>
                <w:color w:val="000000"/>
              </w:rPr>
              <w:t>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hAnsiTheme="majorHAnsi"/>
              </w:rPr>
              <w:t>Projet Professionnel et Gestion d’Entreprise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120BAA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:rsidTr="00B54E5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20BAA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120BAA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120BAA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Theme="minorHAnsi" w:hAnsiTheme="majorHAnsi" w:cstheme="minorBidi"/>
        </w:rPr>
        <w:sectPr w:rsidR="00FE7CB4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72B"/>
    <w:multiLevelType w:val="hybridMultilevel"/>
    <w:tmpl w:val="3E04B1BA"/>
    <w:lvl w:ilvl="0" w:tplc="D52A4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330B9"/>
    <w:multiLevelType w:val="hybridMultilevel"/>
    <w:tmpl w:val="C7BCF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16B1"/>
    <w:multiLevelType w:val="hybridMultilevel"/>
    <w:tmpl w:val="6BF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86C20"/>
    <w:multiLevelType w:val="hybridMultilevel"/>
    <w:tmpl w:val="DC904156"/>
    <w:lvl w:ilvl="0" w:tplc="F3AC9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04041"/>
    <w:multiLevelType w:val="hybridMultilevel"/>
    <w:tmpl w:val="60867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40B6"/>
    <w:multiLevelType w:val="hybridMultilevel"/>
    <w:tmpl w:val="B4A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054D3"/>
    <w:multiLevelType w:val="hybridMultilevel"/>
    <w:tmpl w:val="C53624F8"/>
    <w:lvl w:ilvl="0" w:tplc="A8625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551DA"/>
    <w:multiLevelType w:val="hybridMultilevel"/>
    <w:tmpl w:val="88AEE7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CC3"/>
    <w:multiLevelType w:val="hybridMultilevel"/>
    <w:tmpl w:val="AFC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0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  <w:num w:numId="20">
    <w:abstractNumId w:val="18"/>
  </w:num>
  <w:num w:numId="21">
    <w:abstractNumId w:val="4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B4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56D4D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CB4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E7CB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E7CB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E7CB4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E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E7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E7CB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E7CB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E7CB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E7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E7CB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E7CB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E7CB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E7CB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E7CB4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E7CB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E7CB4"/>
  </w:style>
  <w:style w:type="paragraph" w:styleId="En-tte">
    <w:name w:val="header"/>
    <w:basedOn w:val="Normal"/>
    <w:link w:val="En-tteCar"/>
    <w:uiPriority w:val="99"/>
    <w:rsid w:val="00FE7CB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E7CB4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E7C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E7CB4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E7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E7CB4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E7CB4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7CB4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E7CB4"/>
  </w:style>
  <w:style w:type="paragraph" w:styleId="TM2">
    <w:name w:val="toc 2"/>
    <w:basedOn w:val="Normal"/>
    <w:next w:val="Normal"/>
    <w:autoRedefine/>
    <w:uiPriority w:val="39"/>
    <w:rsid w:val="00FE7CB4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E7CB4"/>
    <w:pPr>
      <w:ind w:left="480"/>
    </w:pPr>
  </w:style>
  <w:style w:type="character" w:styleId="Lienhypertexte">
    <w:name w:val="Hyperlink"/>
    <w:basedOn w:val="Policepardfaut"/>
    <w:unhideWhenUsed/>
    <w:rsid w:val="00FE7C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E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FE7CB4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E7CB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E7CB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E7CB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E7CB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E7CB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E7CB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FE7CB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FE7CB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FE7CB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E7CB4"/>
  </w:style>
  <w:style w:type="character" w:customStyle="1" w:styleId="a-size-large">
    <w:name w:val="a-size-large"/>
    <w:basedOn w:val="Policepardfaut"/>
    <w:rsid w:val="00FE7CB4"/>
  </w:style>
  <w:style w:type="paragraph" w:customStyle="1" w:styleId="Default">
    <w:name w:val="Default"/>
    <w:uiPriority w:val="99"/>
    <w:rsid w:val="00FE7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E7CB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E7C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E7CB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E7C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E7CB4"/>
  </w:style>
  <w:style w:type="character" w:styleId="Accentuation">
    <w:name w:val="Emphasis"/>
    <w:basedOn w:val="Policepardfaut"/>
    <w:uiPriority w:val="20"/>
    <w:qFormat/>
    <w:rsid w:val="00FE7CB4"/>
    <w:rPr>
      <w:i/>
      <w:iCs/>
    </w:rPr>
  </w:style>
  <w:style w:type="character" w:customStyle="1" w:styleId="a-size-small">
    <w:name w:val="a-size-small"/>
    <w:basedOn w:val="Policepardfaut"/>
    <w:rsid w:val="00FE7CB4"/>
  </w:style>
  <w:style w:type="character" w:customStyle="1" w:styleId="st">
    <w:name w:val="st"/>
    <w:basedOn w:val="Policepardfaut"/>
    <w:rsid w:val="00FE7CB4"/>
  </w:style>
  <w:style w:type="character" w:styleId="Lienhypertextesuivivisit">
    <w:name w:val="FollowedHyperlink"/>
    <w:basedOn w:val="Policepardfaut"/>
    <w:uiPriority w:val="99"/>
    <w:semiHidden/>
    <w:unhideWhenUsed/>
    <w:rsid w:val="00FE7CB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E7CB4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7CB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E7CB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E7CB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E7CB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E7CB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E7CB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E7CB4"/>
    <w:rPr>
      <w:b/>
      <w:bCs/>
    </w:rPr>
  </w:style>
  <w:style w:type="paragraph" w:styleId="Sansinterligne">
    <w:name w:val="No Spacing"/>
    <w:uiPriority w:val="1"/>
    <w:qFormat/>
    <w:rsid w:val="00FE7CB4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E7CB4"/>
    <w:rPr>
      <w:rFonts w:ascii="Arial" w:hAnsi="Arial" w:cs="Arial" w:hint="default"/>
    </w:rPr>
  </w:style>
  <w:style w:type="character" w:customStyle="1" w:styleId="a-declarative">
    <w:name w:val="a-declarative"/>
    <w:rsid w:val="00FE7CB4"/>
  </w:style>
  <w:style w:type="character" w:customStyle="1" w:styleId="a-color-secondary">
    <w:name w:val="a-color-secondary"/>
    <w:rsid w:val="00FE7CB4"/>
  </w:style>
  <w:style w:type="character" w:customStyle="1" w:styleId="a-size-medium2">
    <w:name w:val="a-size-medium2"/>
    <w:rsid w:val="00FE7CB4"/>
    <w:rPr>
      <w:rFonts w:ascii="Arial" w:hAnsi="Arial" w:cs="Arial" w:hint="default"/>
    </w:rPr>
  </w:style>
  <w:style w:type="character" w:customStyle="1" w:styleId="fontnormal">
    <w:name w:val="fontnormal"/>
    <w:rsid w:val="00FE7CB4"/>
  </w:style>
  <w:style w:type="character" w:customStyle="1" w:styleId="texte150noirg">
    <w:name w:val="texte150noirg"/>
    <w:rsid w:val="00FE7CB4"/>
  </w:style>
  <w:style w:type="character" w:customStyle="1" w:styleId="texte120noirg">
    <w:name w:val="texte120noirg"/>
    <w:rsid w:val="00FE7CB4"/>
  </w:style>
  <w:style w:type="character" w:customStyle="1" w:styleId="texte110noirg">
    <w:name w:val="texte110noirg"/>
    <w:rsid w:val="00FE7CB4"/>
  </w:style>
  <w:style w:type="character" w:customStyle="1" w:styleId="CorpsdetexteCar1">
    <w:name w:val="Corps de texte Car1"/>
    <w:uiPriority w:val="99"/>
    <w:locked/>
    <w:rsid w:val="00FE7CB4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E7CB4"/>
  </w:style>
  <w:style w:type="paragraph" w:customStyle="1" w:styleId="yiv304078321msonormal">
    <w:name w:val="yiv304078321msonormal"/>
    <w:basedOn w:val="Normal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E7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7C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E7CB4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E7CB4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E7CB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E7CB4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FE7CB4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E7CB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E7CB4"/>
  </w:style>
  <w:style w:type="character" w:customStyle="1" w:styleId="tlfcmot">
    <w:name w:val="tlf_cmot"/>
    <w:basedOn w:val="Policepardfaut"/>
    <w:rsid w:val="00FE7CB4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CB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CB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FE7CB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FE7C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c-value">
    <w:name w:val="ac-value"/>
    <w:basedOn w:val="Policepardfaut"/>
    <w:rsid w:val="00FE7CB4"/>
  </w:style>
  <w:style w:type="character" w:customStyle="1" w:styleId="lozengfy">
    <w:name w:val="lozengfy"/>
    <w:basedOn w:val="Policepardfaut"/>
    <w:rsid w:val="00FE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E7CB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E7CB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E7CB4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E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E7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E7CB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E7CB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E7CB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E7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E7CB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E7CB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E7CB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E7CB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E7CB4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E7CB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E7CB4"/>
  </w:style>
  <w:style w:type="paragraph" w:styleId="En-tte">
    <w:name w:val="header"/>
    <w:basedOn w:val="Normal"/>
    <w:link w:val="En-tteCar"/>
    <w:uiPriority w:val="99"/>
    <w:rsid w:val="00FE7CB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E7CB4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E7C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E7CB4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E7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E7CB4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E7CB4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7CB4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E7CB4"/>
  </w:style>
  <w:style w:type="paragraph" w:styleId="TM2">
    <w:name w:val="toc 2"/>
    <w:basedOn w:val="Normal"/>
    <w:next w:val="Normal"/>
    <w:autoRedefine/>
    <w:uiPriority w:val="39"/>
    <w:rsid w:val="00FE7CB4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E7CB4"/>
    <w:pPr>
      <w:ind w:left="480"/>
    </w:pPr>
  </w:style>
  <w:style w:type="character" w:styleId="Lienhypertexte">
    <w:name w:val="Hyperlink"/>
    <w:basedOn w:val="Policepardfaut"/>
    <w:unhideWhenUsed/>
    <w:rsid w:val="00FE7C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E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FE7CB4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E7CB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E7CB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E7CB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E7CB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E7CB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E7CB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FE7CB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FE7CB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FE7CB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E7CB4"/>
  </w:style>
  <w:style w:type="character" w:customStyle="1" w:styleId="a-size-large">
    <w:name w:val="a-size-large"/>
    <w:basedOn w:val="Policepardfaut"/>
    <w:rsid w:val="00FE7CB4"/>
  </w:style>
  <w:style w:type="paragraph" w:customStyle="1" w:styleId="Default">
    <w:name w:val="Default"/>
    <w:uiPriority w:val="99"/>
    <w:rsid w:val="00FE7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E7CB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E7C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E7CB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E7C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E7CB4"/>
  </w:style>
  <w:style w:type="character" w:styleId="Accentuation">
    <w:name w:val="Emphasis"/>
    <w:basedOn w:val="Policepardfaut"/>
    <w:uiPriority w:val="20"/>
    <w:qFormat/>
    <w:rsid w:val="00FE7CB4"/>
    <w:rPr>
      <w:i/>
      <w:iCs/>
    </w:rPr>
  </w:style>
  <w:style w:type="character" w:customStyle="1" w:styleId="a-size-small">
    <w:name w:val="a-size-small"/>
    <w:basedOn w:val="Policepardfaut"/>
    <w:rsid w:val="00FE7CB4"/>
  </w:style>
  <w:style w:type="character" w:customStyle="1" w:styleId="st">
    <w:name w:val="st"/>
    <w:basedOn w:val="Policepardfaut"/>
    <w:rsid w:val="00FE7CB4"/>
  </w:style>
  <w:style w:type="character" w:styleId="Lienhypertextesuivivisit">
    <w:name w:val="FollowedHyperlink"/>
    <w:basedOn w:val="Policepardfaut"/>
    <w:uiPriority w:val="99"/>
    <w:semiHidden/>
    <w:unhideWhenUsed/>
    <w:rsid w:val="00FE7CB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E7CB4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7CB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E7CB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E7CB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E7CB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E7CB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E7CB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E7CB4"/>
    <w:rPr>
      <w:b/>
      <w:bCs/>
    </w:rPr>
  </w:style>
  <w:style w:type="paragraph" w:styleId="Sansinterligne">
    <w:name w:val="No Spacing"/>
    <w:uiPriority w:val="1"/>
    <w:qFormat/>
    <w:rsid w:val="00FE7CB4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E7CB4"/>
    <w:rPr>
      <w:rFonts w:ascii="Arial" w:hAnsi="Arial" w:cs="Arial" w:hint="default"/>
    </w:rPr>
  </w:style>
  <w:style w:type="character" w:customStyle="1" w:styleId="a-declarative">
    <w:name w:val="a-declarative"/>
    <w:rsid w:val="00FE7CB4"/>
  </w:style>
  <w:style w:type="character" w:customStyle="1" w:styleId="a-color-secondary">
    <w:name w:val="a-color-secondary"/>
    <w:rsid w:val="00FE7CB4"/>
  </w:style>
  <w:style w:type="character" w:customStyle="1" w:styleId="a-size-medium2">
    <w:name w:val="a-size-medium2"/>
    <w:rsid w:val="00FE7CB4"/>
    <w:rPr>
      <w:rFonts w:ascii="Arial" w:hAnsi="Arial" w:cs="Arial" w:hint="default"/>
    </w:rPr>
  </w:style>
  <w:style w:type="character" w:customStyle="1" w:styleId="fontnormal">
    <w:name w:val="fontnormal"/>
    <w:rsid w:val="00FE7CB4"/>
  </w:style>
  <w:style w:type="character" w:customStyle="1" w:styleId="texte150noirg">
    <w:name w:val="texte150noirg"/>
    <w:rsid w:val="00FE7CB4"/>
  </w:style>
  <w:style w:type="character" w:customStyle="1" w:styleId="texte120noirg">
    <w:name w:val="texte120noirg"/>
    <w:rsid w:val="00FE7CB4"/>
  </w:style>
  <w:style w:type="character" w:customStyle="1" w:styleId="texte110noirg">
    <w:name w:val="texte110noirg"/>
    <w:rsid w:val="00FE7CB4"/>
  </w:style>
  <w:style w:type="character" w:customStyle="1" w:styleId="CorpsdetexteCar1">
    <w:name w:val="Corps de texte Car1"/>
    <w:uiPriority w:val="99"/>
    <w:locked/>
    <w:rsid w:val="00FE7CB4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E7CB4"/>
  </w:style>
  <w:style w:type="paragraph" w:customStyle="1" w:styleId="yiv304078321msonormal">
    <w:name w:val="yiv304078321msonormal"/>
    <w:basedOn w:val="Normal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E7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7C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E7CB4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E7CB4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E7CB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E7CB4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FE7CB4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E7CB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E7CB4"/>
  </w:style>
  <w:style w:type="character" w:customStyle="1" w:styleId="tlfcmot">
    <w:name w:val="tlf_cmot"/>
    <w:basedOn w:val="Policepardfaut"/>
    <w:rsid w:val="00FE7CB4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CB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CB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FE7CB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FE7C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c-value">
    <w:name w:val="ac-value"/>
    <w:basedOn w:val="Policepardfaut"/>
    <w:rsid w:val="00FE7CB4"/>
  </w:style>
  <w:style w:type="character" w:customStyle="1" w:styleId="lozengfy">
    <w:name w:val="lozengfy"/>
    <w:basedOn w:val="Policepardfaut"/>
    <w:rsid w:val="00FE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2023-05-23T13:20:00Z</dcterms:created>
  <dcterms:modified xsi:type="dcterms:W3CDTF">2023-05-23T13:20:00Z</dcterms:modified>
</cp:coreProperties>
</file>